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FBD0" w14:textId="4B00EE6B">
      <w:pPr>
        <w:jc w:val="right"/>
        <w:rPr>
          <w:rFonts w:ascii="Arial Narrow" w:hAnsi="Arial Narrow"/>
          <w:i/>
          <w:color w:val="BFBFBF"/>
        </w:rPr>
      </w:pPr>
      <w:r>
        <w:rPr>
          <w:rFonts w:ascii="Arial Narrow" w:hAnsi="Arial Narrow"/>
          <w:i/>
          <w:color w:val="BFBFBF"/>
        </w:rPr>
        <w:t xml:space="preserve">Príloha č. </w:t>
      </w:r>
      <w:r>
        <w:rPr>
          <w:rFonts w:ascii="Arial Narrow" w:hAnsi="Arial Narrow"/>
          <w:i/>
          <w:color w:val="BFBFBF"/>
        </w:rPr>
        <w:t>4</w:t>
      </w:r>
      <w:r>
        <w:rPr>
          <w:rFonts w:ascii="Arial Narrow" w:hAnsi="Arial Narrow"/>
          <w:i/>
          <w:color w:val="BFBFBF"/>
        </w:rPr>
        <w:t xml:space="preserve"> </w:t>
      </w:r>
      <w:r>
        <w:rPr>
          <w:rFonts w:ascii="Arial Narrow" w:hAnsi="Arial Narrow"/>
          <w:i/>
          <w:color w:val="BFBFBF"/>
        </w:rPr>
        <w:t>výzvy na predkladanie ponúk</w:t>
      </w:r>
    </w:p>
    <w:p w14:paraId="3826209F" w14:textId="77777777">
      <w:pPr>
        <w:rPr>
          <w:rFonts w:ascii="Arial Narrow" w:hAnsi="Arial Narrow" w:cs="Arial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14:paraId="660F0414" w14:textId="77777777">
        <w:trPr>
          <w:jc w:val="center"/>
        </w:trPr>
        <w:tc>
          <w:tcPr>
            <w:tcW w:w="1247" w:type="pct"/>
          </w:tcPr>
          <w:p w14:paraId="29BE473C" w14:textId="1F3C3AD8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</w:t>
            </w:r>
            <w:r>
              <w:rPr>
                <w:rFonts w:ascii="Arial Narrow" w:hAnsi="Arial Narrow"/>
                <w:sz w:val="24"/>
                <w:szCs w:val="24"/>
              </w:rPr>
              <w:t>yhlasovateľ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3753" w:type="pct"/>
            <w:vAlign w:val="center"/>
          </w:tcPr>
          <w:p w14:paraId="03BF899D" w14:textId="28B8CF41">
            <w:pPr>
              <w:pStyle w:val="Tabulka-titulka"/>
              <w:rPr>
                <w:rFonts w:ascii="Arial Narrow" w:hAnsi="Arial Narrow"/>
                <w:b/>
                <w:sz w:val="22"/>
                <w:szCs w:val="22"/>
              </w:rPr>
            </w:pPr>
            <w:bookmarkStart w:id="0" w:name="_Hlk104815906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Bohdal s. r. o., Levočská 1/2101, 851 01 Bratislava, Slovenská republika</w:t>
            </w:r>
            <w:bookmarkEnd w:id="0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IČO: </w:t>
            </w:r>
            <w:r>
              <w:rPr>
                <w:rFonts w:ascii="Arial Narrow" w:hAnsi="Arial Narrow" w:cs="Tahoma"/>
                <w:b/>
                <w:bCs/>
                <w:sz w:val="22"/>
                <w:szCs w:val="22"/>
              </w:rPr>
              <w:t>47 410 531</w:t>
            </w:r>
          </w:p>
        </w:tc>
      </w:tr>
      <w:tr w14:paraId="123EAD88" w14:textId="77777777">
        <w:trPr>
          <w:jc w:val="center"/>
        </w:trPr>
        <w:tc>
          <w:tcPr>
            <w:tcW w:w="1247" w:type="pct"/>
          </w:tcPr>
          <w:p w14:paraId="691C6E5F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02C31D10" w14:textId="16F43DB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Zákazka na </w:t>
            </w:r>
            <w:r>
              <w:rPr>
                <w:rFonts w:ascii="Arial Narrow" w:hAnsi="Arial Narrow"/>
                <w:sz w:val="22"/>
                <w:szCs w:val="22"/>
              </w:rPr>
              <w:t>uskutočnenie stavebných prác</w:t>
            </w:r>
          </w:p>
        </w:tc>
      </w:tr>
      <w:tr w14:paraId="4D57ADC2" w14:textId="77777777">
        <w:trPr>
          <w:jc w:val="center"/>
        </w:trPr>
        <w:tc>
          <w:tcPr>
            <w:tcW w:w="1247" w:type="pct"/>
          </w:tcPr>
          <w:p w14:paraId="0993EF29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14:paraId="0B4ABD95" w14:textId="0334B87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Postup zadávania zákazky podľa pravidiel definovaných v kapitole 4 bod 4 Usmernenia U-NKB-6/2019 k Príručke pre prijímateľa a projektového partnera, verzia 1.1: Finančný mechanizmus EHP a Nórsky finančný mechanizmus 2014 - 2021, ktorú vydal Centrálny koordinačný orgán: Ministerstvo regionálneho rozvoja a informatizácie Slovenskej republiky, s primeraním uplatnením ustanovení zákona č. 343/2015 Z. z. o verejnom obstarávaní a o zmene a doplnení niektorých zákonov v znení neskorších predpisov (ďalej len „ZVO“) a s primeraným uplatnením pravidiel definovaných v Jednotnej príručke pre žiadateľov/prijímateľov k procesu a kontrole verejného obstarávania/obstarávania, verzia 2, s účinnosťou od 31.03.2022, ktorú vydal Centrálny koordinačný orgán: Ministerstvo regionálneho rozvoja a informatizácie Slovenskej republiky</w:t>
            </w:r>
          </w:p>
        </w:tc>
      </w:tr>
      <w:tr w14:paraId="3149DEEC" w14:textId="77777777">
        <w:trPr>
          <w:jc w:val="center"/>
        </w:trPr>
        <w:tc>
          <w:tcPr>
            <w:tcW w:w="1247" w:type="pct"/>
          </w:tcPr>
          <w:p w14:paraId="37B1C0E5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3941EDBB" w14:textId="06703E2D">
            <w:pPr>
              <w:pStyle w:val="Tabulka-titulka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Pamiatková obnova kaštieľa a parku vo Voderadoch: obnova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Grotty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v parku a rekonštrukcia chodníka v parku + výstavba objektu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orangerie</w:t>
            </w:r>
            <w:proofErr w:type="spellEnd"/>
          </w:p>
        </w:tc>
      </w:tr>
      <w:tr w14:paraId="7853B183" w14:textId="77777777">
        <w:trPr>
          <w:jc w:val="center"/>
        </w:trPr>
        <w:tc>
          <w:tcPr>
            <w:tcW w:w="1247" w:type="pct"/>
          </w:tcPr>
          <w:p w14:paraId="79F9E237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14:paraId="02685A0F" w14:textId="77777777">
            <w:pPr>
              <w:pStyle w:val="Tabulka-titulka"/>
              <w:rPr>
                <w:rFonts w:ascii="Arial Narrow" w:hAnsi="Arial Narrow"/>
                <w:szCs w:val="24"/>
                <w:highlight w:val="cyan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Čestné vyhlásenie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ku konfliktu záujmov a k etickému kódexu uchádzača</w:t>
            </w:r>
          </w:p>
        </w:tc>
      </w:tr>
      <w:tr w14:paraId="41899676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3DCDD40C" w14:textId="77777777">
            <w:pPr>
              <w:pStyle w:val="Tabulka-titulka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14:paraId="1C4C98AB" w14:textId="77777777">
            <w:pPr>
              <w:pStyle w:val="Tabulka-titulka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565E0B80" w14:textId="77777777">
      <w:pPr>
        <w:rPr>
          <w:rFonts w:ascii="Arial Narrow" w:hAnsi="Arial Narrow"/>
        </w:rPr>
      </w:pPr>
    </w:p>
    <w:p w14:paraId="70EC1725" w14:textId="53021F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Týmto čestne vyhlasujem podľa môjho najlepšieho vedomia a svedomia a podľa mojich vedomostí, že ako uchádzač, ktorý predkladá ponuku v danom </w:t>
      </w:r>
      <w:r>
        <w:rPr>
          <w:rFonts w:ascii="Arial Narrow" w:hAnsi="Arial Narrow"/>
        </w:rPr>
        <w:t>postupe zadávania zákazky</w:t>
      </w:r>
      <w:r>
        <w:rPr>
          <w:rFonts w:ascii="Arial Narrow" w:hAnsi="Arial Narrow"/>
        </w:rPr>
        <w:t>, že:</w:t>
      </w:r>
    </w:p>
    <w:p w14:paraId="2C40EAFE" w14:textId="353DA534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nie je mi známy žiaden konflikt záujmov, s ohľadom na doterajší priebeh </w:t>
      </w:r>
      <w:r>
        <w:rPr>
          <w:rFonts w:ascii="Arial Narrow" w:hAnsi="Arial Narrow"/>
        </w:rPr>
        <w:t>zadávania zákazky</w:t>
      </w:r>
      <w:r>
        <w:rPr>
          <w:rFonts w:ascii="Arial Narrow" w:hAnsi="Arial Narrow"/>
        </w:rPr>
        <w:t>, pokiaľ ide o mne známe hospodárske subjekty a zástupcov v</w:t>
      </w:r>
      <w:r>
        <w:rPr>
          <w:rFonts w:ascii="Arial Narrow" w:hAnsi="Arial Narrow"/>
        </w:rPr>
        <w:t>yhlasovateľa</w:t>
      </w:r>
      <w:r>
        <w:rPr>
          <w:rFonts w:ascii="Arial Narrow" w:hAnsi="Arial Narrow"/>
        </w:rPr>
        <w:t xml:space="preserve">, ktoré boli zapojené akýmkoľvek spôsobom do procesu </w:t>
      </w:r>
      <w:r>
        <w:rPr>
          <w:rFonts w:ascii="Arial Narrow" w:hAnsi="Arial Narrow"/>
        </w:rPr>
        <w:t>zadávania zákazky</w:t>
      </w:r>
      <w:r>
        <w:rPr>
          <w:rFonts w:ascii="Arial Narrow" w:hAnsi="Arial Narrow"/>
        </w:rPr>
        <w:t>,</w:t>
      </w:r>
    </w:p>
    <w:p w14:paraId="5183D230" w14:textId="6CC008E7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nie sú mi známe žiadne skutočnosti alebo okolnosti, či už minulé alebo súčasné a/ alebo ktoré by mohli nastať v dohľadnej budúcnosti, ktoré by mohli spochybniť moju nezávislosť a zvýhodňovať mňa ako uchádzača v danom procese </w:t>
      </w:r>
      <w:r>
        <w:rPr>
          <w:rFonts w:ascii="Arial Narrow" w:hAnsi="Arial Narrow"/>
        </w:rPr>
        <w:t>zadávania zákazky</w:t>
      </w:r>
      <w:r>
        <w:rPr>
          <w:rFonts w:ascii="Arial Narrow" w:hAnsi="Arial Narrow"/>
        </w:rPr>
        <w:t xml:space="preserve"> z pohľadu ktorejkoľvek strany, ktorá je účastníkom daného procesu alebo jeho vyhlasovateľom,</w:t>
      </w:r>
    </w:p>
    <w:p w14:paraId="492352F4" w14:textId="6FCBDFEB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ak zistím, alebo ak sa počas ktorejkoľvek etapy </w:t>
      </w:r>
      <w:r>
        <w:rPr>
          <w:rFonts w:ascii="Arial Narrow" w:hAnsi="Arial Narrow"/>
        </w:rPr>
        <w:t>zadávania zákazky</w:t>
      </w:r>
      <w:r>
        <w:rPr>
          <w:rFonts w:ascii="Arial Narrow" w:hAnsi="Arial Narrow"/>
        </w:rPr>
        <w:t xml:space="preserve"> sa ukáže, že akýkoľvek potenciálny konflikt záujmov v danom procese vznikol, bezodkladne danú skutočnosť oznámim </w:t>
      </w:r>
      <w:r>
        <w:rPr>
          <w:rFonts w:ascii="Arial Narrow" w:hAnsi="Arial Narrow"/>
        </w:rPr>
        <w:t>v</w:t>
      </w:r>
      <w:r>
        <w:rPr>
          <w:rFonts w:ascii="Arial Narrow" w:hAnsi="Arial Narrow"/>
        </w:rPr>
        <w:t>yhlasovateľovi</w:t>
      </w:r>
      <w:r>
        <w:rPr>
          <w:rFonts w:ascii="Arial Narrow" w:hAnsi="Arial Narrow"/>
        </w:rPr>
        <w:t xml:space="preserve"> a budem akceptovať rozhodnutie v</w:t>
      </w:r>
      <w:r>
        <w:rPr>
          <w:rFonts w:ascii="Arial Narrow" w:hAnsi="Arial Narrow"/>
        </w:rPr>
        <w:t>yhlasovateľa</w:t>
      </w:r>
      <w:r>
        <w:rPr>
          <w:rFonts w:ascii="Arial Narrow" w:hAnsi="Arial Narrow"/>
        </w:rPr>
        <w:t xml:space="preserve">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</w:t>
      </w:r>
      <w:r>
        <w:rPr>
          <w:rFonts w:ascii="Arial Narrow" w:hAnsi="Arial Narrow"/>
        </w:rPr>
        <w:t>postupe zadávania zákazky</w:t>
      </w:r>
      <w:r>
        <w:rPr>
          <w:rFonts w:ascii="Arial Narrow" w:hAnsi="Arial Narrow"/>
        </w:rPr>
        <w:t>,</w:t>
      </w:r>
    </w:p>
    <w:p w14:paraId="6B323A79" w14:textId="23600B88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 xml:space="preserve">som sa oboznámil s etickým kódexom záujemcu/uchádzača vo verejnom obstarávaní, ktorý je zverejnený na adrese </w:t>
      </w:r>
      <w:hyperlink r:id="rId7" w:history="1">
        <w:r>
          <w:rPr>
            <w:rStyle w:val="Hypertextovprepojenie"/>
            <w:rFonts w:ascii="Arial Narrow" w:hAnsi="Arial Narrow"/>
          </w:rPr>
          <w:t>http://www.uvo.gov.sk/extdoc/1069/eticky_kodex_zaujemca_-_uchadzac.pdf</w:t>
        </w:r>
      </w:hyperlink>
      <w:r>
        <w:rPr>
          <w:rFonts w:ascii="Arial Narrow" w:hAnsi="Arial Narrow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</w:t>
      </w:r>
      <w:r>
        <w:rPr>
          <w:rFonts w:ascii="Arial Narrow" w:hAnsi="Arial Narrow"/>
        </w:rPr>
        <w:t>zadávania zákazky</w:t>
      </w:r>
      <w:r>
        <w:rPr>
          <w:rFonts w:ascii="Arial Narrow" w:hAnsi="Arial Narrow"/>
        </w:rPr>
        <w:t>,</w:t>
      </w:r>
    </w:p>
    <w:p w14:paraId="00FA1A03" w14:textId="623ED608">
      <w:pPr>
        <w:pStyle w:val="Odsekzoznamu"/>
        <w:numPr>
          <w:ilvl w:val="0"/>
          <w:numId w:val="1"/>
        </w:numPr>
        <w:ind w:left="357" w:hanging="357"/>
        <w:rPr>
          <w:rFonts w:ascii="Arial Narrow" w:hAnsi="Arial Narrow"/>
        </w:rPr>
      </w:pPr>
      <w:r>
        <w:rPr>
          <w:rFonts w:ascii="Arial Narrow" w:hAnsi="Arial Narrow"/>
        </w:rPr>
        <w:t>budem zachovávať dôvernosť všetkých mne poskytnutých informácií súvisiacich s daným postupom</w:t>
      </w:r>
      <w:r>
        <w:rPr>
          <w:rFonts w:ascii="Arial Narrow" w:hAnsi="Arial Narrow"/>
        </w:rPr>
        <w:t xml:space="preserve"> zadávania zákazky</w:t>
      </w:r>
      <w:r>
        <w:rPr>
          <w:rFonts w:ascii="Arial Narrow" w:hAnsi="Arial Narrow"/>
        </w:rPr>
        <w:t xml:space="preserve"> a obsah dokumentov, ktoré mi poskytol v</w:t>
      </w:r>
      <w:r>
        <w:rPr>
          <w:rFonts w:ascii="Arial Narrow" w:hAnsi="Arial Narrow"/>
        </w:rPr>
        <w:t>yhlasovateľ</w:t>
      </w:r>
      <w:r>
        <w:rPr>
          <w:rFonts w:ascii="Arial Narrow" w:hAnsi="Arial Narrow"/>
        </w:rPr>
        <w:t xml:space="preserve"> nebudem poskytovať tretím osobám, a ani inak ich využívať na iný účel ako je účasť v danom </w:t>
      </w:r>
      <w:r>
        <w:rPr>
          <w:rFonts w:ascii="Arial Narrow" w:hAnsi="Arial Narrow"/>
        </w:rPr>
        <w:t>postupe zadávania zákazky</w:t>
      </w:r>
      <w:r>
        <w:rPr>
          <w:rFonts w:ascii="Arial Narrow" w:hAnsi="Arial Narrow"/>
        </w:rPr>
        <w:t>, pokiaľ o to výhradne nepožiada v</w:t>
      </w:r>
      <w:r>
        <w:rPr>
          <w:rFonts w:ascii="Arial Narrow" w:hAnsi="Arial Narrow"/>
        </w:rPr>
        <w:t>yhlasovateľ</w:t>
      </w:r>
      <w:r>
        <w:rPr>
          <w:rFonts w:ascii="Arial Narrow" w:hAnsi="Arial Narrow"/>
        </w:rPr>
        <w:t>.</w:t>
      </w:r>
    </w:p>
    <w:p w14:paraId="15C4A7DB" w14:textId="77777777">
      <w:pPr>
        <w:rPr>
          <w:rFonts w:ascii="Arial Narrow" w:hAnsi="Arial Narrow"/>
        </w:rPr>
      </w:pPr>
    </w:p>
    <w:p w14:paraId="346829F8" w14:textId="77777777">
      <w:pPr>
        <w:rPr>
          <w:rFonts w:ascii="Arial Narrow" w:hAnsi="Arial Narrow"/>
        </w:rPr>
      </w:pPr>
    </w:p>
    <w:p w14:paraId="1B1ED0EC" w14:textId="7C824D9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V .............................. dňa ......................</w:t>
      </w:r>
      <w:r>
        <w:rPr>
          <w:rFonts w:ascii="Arial Narrow" w:hAnsi="Arial Narrow"/>
        </w:rPr>
        <w:t>202</w:t>
      </w:r>
      <w:r>
        <w:rPr>
          <w:rFonts w:ascii="Arial Narrow" w:hAnsi="Arial Narrow"/>
        </w:rPr>
        <w:t>2</w:t>
      </w:r>
    </w:p>
    <w:p w14:paraId="0841A3F3" w14:textId="77777777">
      <w:pPr>
        <w:rPr>
          <w:rFonts w:ascii="Arial Narrow" w:hAnsi="Arial Narrow"/>
        </w:rPr>
      </w:pPr>
    </w:p>
    <w:p w14:paraId="593B5191" w14:textId="77777777">
      <w:pPr>
        <w:rPr>
          <w:rFonts w:ascii="Arial Narrow" w:hAnsi="Arial Narrow"/>
        </w:rPr>
      </w:pPr>
    </w:p>
    <w:p w14:paraId="53B51748" w14:textId="77777777">
      <w:pPr>
        <w:rPr>
          <w:rFonts w:ascii="Arial Narrow" w:hAnsi="Arial Narrow"/>
        </w:rPr>
      </w:pPr>
    </w:p>
    <w:p w14:paraId="654B0104" w14:textId="3AD21FD9">
      <w:pPr>
        <w:pBdr>
          <w:top w:val="dotted" w:sz="4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podľa bodu </w:t>
      </w:r>
      <w:r>
        <w:rPr>
          <w:rFonts w:ascii="Arial Narrow" w:hAnsi="Arial Narrow"/>
        </w:rPr>
        <w:t>14</w:t>
      </w:r>
      <w:r>
        <w:rPr>
          <w:rFonts w:ascii="Arial Narrow" w:hAnsi="Arial Narrow"/>
        </w:rPr>
        <w:t>.</w:t>
      </w:r>
      <w:r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</w:t>
      </w:r>
      <w:r>
        <w:rPr>
          <w:rFonts w:ascii="Arial Narrow" w:hAnsi="Arial Narrow"/>
        </w:rPr>
        <w:t>ýzvy na predkladanie ponúk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598D" w14:textId="77777777" w:rsidR="0030044C" w:rsidRDefault="00665E27">
      <w:r>
        <w:separator/>
      </w:r>
    </w:p>
  </w:endnote>
  <w:endnote w:type="continuationSeparator" w:id="0">
    <w:p w14:paraId="0EF1E61F" w14:textId="77777777" w:rsidR="0030044C" w:rsidRDefault="006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DF20" w14:textId="77777777" w:rsidR="00070F06" w:rsidRDefault="00D673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14:paraId="7390B617" w14:textId="77777777" w:rsidTr="00F62E2C">
      <w:tc>
        <w:tcPr>
          <w:tcW w:w="8755" w:type="dxa"/>
        </w:tcPr>
        <w:p w14:paraId="1C03166D" w14:textId="77777777" w:rsidR="00534C32" w:rsidRPr="00F62E2C" w:rsidRDefault="00D67301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3D8006C6" w14:textId="77777777" w:rsidR="00534C32" w:rsidRPr="00F62E2C" w:rsidRDefault="00D67301">
          <w:pPr>
            <w:pStyle w:val="Pta"/>
            <w:rPr>
              <w:i/>
              <w:sz w:val="16"/>
              <w:szCs w:val="16"/>
            </w:rPr>
          </w:pPr>
        </w:p>
      </w:tc>
    </w:tr>
  </w:tbl>
  <w:p w14:paraId="11A67A3B" w14:textId="77777777" w:rsidR="00534C32" w:rsidRDefault="00D673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78C3" w14:textId="77777777" w:rsidR="00070F06" w:rsidRDefault="00D673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EAD2" w14:textId="77777777" w:rsidR="0030044C" w:rsidRDefault="00665E27">
      <w:r>
        <w:separator/>
      </w:r>
    </w:p>
  </w:footnote>
  <w:footnote w:type="continuationSeparator" w:id="0">
    <w:p w14:paraId="6114E40E" w14:textId="77777777" w:rsidR="0030044C" w:rsidRDefault="0066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2039" w14:textId="77777777" w:rsidR="00070F06" w:rsidRDefault="00D673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017E" w14:textId="77777777" w:rsidR="00070F06" w:rsidRDefault="00D673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3C9A" w14:textId="77777777" w:rsidR="00070F06" w:rsidRDefault="00D673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9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74860"/>
    <w:rsid w:val="0014061E"/>
    <w:rsid w:val="001515EF"/>
    <w:rsid w:val="001C7FDB"/>
    <w:rsid w:val="001D493D"/>
    <w:rsid w:val="002B7768"/>
    <w:rsid w:val="0030044C"/>
    <w:rsid w:val="0031462A"/>
    <w:rsid w:val="00395C79"/>
    <w:rsid w:val="003C117A"/>
    <w:rsid w:val="00496F48"/>
    <w:rsid w:val="00532D8E"/>
    <w:rsid w:val="005A69F1"/>
    <w:rsid w:val="00665E27"/>
    <w:rsid w:val="006A1CFD"/>
    <w:rsid w:val="006B477D"/>
    <w:rsid w:val="006D3C40"/>
    <w:rsid w:val="00810A4A"/>
    <w:rsid w:val="00886A38"/>
    <w:rsid w:val="00886C9C"/>
    <w:rsid w:val="009277B7"/>
    <w:rsid w:val="0094168F"/>
    <w:rsid w:val="00973576"/>
    <w:rsid w:val="009E2A36"/>
    <w:rsid w:val="00A40708"/>
    <w:rsid w:val="00AD05D8"/>
    <w:rsid w:val="00BB5260"/>
    <w:rsid w:val="00BC1D6D"/>
    <w:rsid w:val="00D2592B"/>
    <w:rsid w:val="00D608BF"/>
    <w:rsid w:val="00D67301"/>
    <w:rsid w:val="00DB72B5"/>
    <w:rsid w:val="00EA115A"/>
    <w:rsid w:val="00EC2528"/>
    <w:rsid w:val="00ED6FDD"/>
    <w:rsid w:val="00F209E9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5AE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customStyle="1" w:styleId="skgd">
    <w:name w:val="skgd"/>
    <w:basedOn w:val="Predvolenpsmoodseku"/>
    <w:rsid w:val="009E2A36"/>
  </w:style>
  <w:style w:type="character" w:styleId="Vrazn">
    <w:name w:val="Strong"/>
    <w:uiPriority w:val="22"/>
    <w:qFormat/>
    <w:rsid w:val="00074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ettings" Target="settings.xml" />
  <Relationship Id="rId7" Type="http://schemas.openxmlformats.org/officeDocument/2006/relationships/hyperlink" Target="http://www.uvo.gov.sk/extdoc/1069/eticky_kodex_zaujemca_-_uchadzac.pdf" TargetMode="Externa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webSettings" Target="web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551</Words>
  <Characters>3146</Characters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LinksUpToDate>false</LinksUpToDate>
  <CharactersWithSpaces>3690</CharactersWithSpaces>
  <SharedDoc>false</SharedDoc>
  <HyperlinksChanged>false</HyperlinksChanged>
</Properties>
</file>